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C6BC" w14:textId="4F73E6DB" w:rsidR="000959B2" w:rsidRPr="00735352" w:rsidRDefault="000959B2" w:rsidP="000959B2">
      <w:pPr>
        <w:jc w:val="center"/>
        <w:rPr>
          <w:b/>
          <w:bCs/>
          <w:sz w:val="24"/>
          <w:szCs w:val="24"/>
        </w:rPr>
      </w:pPr>
      <w:r w:rsidRPr="00735352">
        <w:rPr>
          <w:b/>
          <w:bCs/>
          <w:sz w:val="24"/>
          <w:szCs w:val="24"/>
        </w:rPr>
        <w:t>Skriv videre på spændingshistorien</w:t>
      </w:r>
    </w:p>
    <w:p w14:paraId="7E336737" w14:textId="6CA48AF2" w:rsidR="000959B2" w:rsidRPr="00735352" w:rsidRDefault="000959B2" w:rsidP="000959B2">
      <w:pPr>
        <w:rPr>
          <w:sz w:val="24"/>
          <w:szCs w:val="24"/>
        </w:rPr>
      </w:pPr>
      <w:r w:rsidRPr="00735352">
        <w:rPr>
          <w:b/>
          <w:bCs/>
          <w:sz w:val="24"/>
          <w:szCs w:val="24"/>
        </w:rPr>
        <w:t>Starten på historien:</w:t>
      </w:r>
    </w:p>
    <w:p w14:paraId="61C78819" w14:textId="77777777" w:rsidR="002D6D9C" w:rsidRDefault="00735352" w:rsidP="002D6D9C">
      <w:pPr>
        <w:pStyle w:val="Listeafsnit"/>
        <w:rPr>
          <w:sz w:val="24"/>
          <w:szCs w:val="24"/>
        </w:rPr>
      </w:pPr>
      <w:r w:rsidRPr="002D6D9C">
        <w:rPr>
          <w:sz w:val="24"/>
          <w:szCs w:val="24"/>
        </w:rPr>
        <w:t>”</w:t>
      </w:r>
      <w:r w:rsidR="000959B2" w:rsidRPr="002D6D9C">
        <w:rPr>
          <w:sz w:val="24"/>
          <w:szCs w:val="24"/>
        </w:rPr>
        <w:t>De løb langs stien, der strakte sig tæt på søens kant</w:t>
      </w:r>
      <w:r w:rsidR="000B14BE" w:rsidRPr="002D6D9C">
        <w:rPr>
          <w:sz w:val="24"/>
          <w:szCs w:val="24"/>
        </w:rPr>
        <w:t>.</w:t>
      </w:r>
      <w:r w:rsidR="000959B2" w:rsidRPr="002D6D9C">
        <w:rPr>
          <w:sz w:val="24"/>
          <w:szCs w:val="24"/>
        </w:rPr>
        <w:t xml:space="preserve"> </w:t>
      </w:r>
      <w:r w:rsidR="000B14BE" w:rsidRPr="002D6D9C">
        <w:rPr>
          <w:sz w:val="24"/>
          <w:szCs w:val="24"/>
        </w:rPr>
        <w:t>S</w:t>
      </w:r>
      <w:r w:rsidR="000959B2" w:rsidRPr="002D6D9C">
        <w:rPr>
          <w:sz w:val="24"/>
          <w:szCs w:val="24"/>
        </w:rPr>
        <w:t xml:space="preserve">olen skinnede højt på himlen, og træernes blade glitrede i lyset. Søen lå roligt ved deres side, men ingen af dem havde tid til at beundre den. Sveden dryppede fra deres ansigter, og deres vejrtrækning var tung og urolig. Skoven, som normalt føltes fredelig, var blevet til et sted fyldt med </w:t>
      </w:r>
      <w:r w:rsidR="00E33AD3" w:rsidRPr="002D6D9C">
        <w:rPr>
          <w:sz w:val="24"/>
          <w:szCs w:val="24"/>
        </w:rPr>
        <w:t>angst</w:t>
      </w:r>
      <w:r w:rsidR="000959B2" w:rsidRPr="002D6D9C">
        <w:rPr>
          <w:sz w:val="24"/>
          <w:szCs w:val="24"/>
        </w:rPr>
        <w:t xml:space="preserve"> og desperation. De var nødt til at fortsætte.</w:t>
      </w:r>
    </w:p>
    <w:p w14:paraId="787DC33D" w14:textId="5B5833C9" w:rsidR="000959B2" w:rsidRPr="00735352" w:rsidRDefault="000959B2" w:rsidP="002D6D9C">
      <w:pPr>
        <w:pStyle w:val="Listeafsnit"/>
        <w:rPr>
          <w:sz w:val="24"/>
          <w:szCs w:val="24"/>
        </w:rPr>
      </w:pPr>
      <w:r w:rsidRPr="00735352">
        <w:rPr>
          <w:sz w:val="24"/>
          <w:szCs w:val="24"/>
        </w:rPr>
        <w:t>Da de rundede et hjørne, dukkede en lille bænk op ved bredden. Den stod ensom og lidt skæv, som om den var blevet glemt af tiden. For et kort øjeblik virkede det som et</w:t>
      </w:r>
      <w:r w:rsidR="000B14BE">
        <w:rPr>
          <w:sz w:val="24"/>
          <w:szCs w:val="24"/>
        </w:rPr>
        <w:t xml:space="preserve"> tiltrængt</w:t>
      </w:r>
      <w:r w:rsidRPr="00735352">
        <w:rPr>
          <w:sz w:val="24"/>
          <w:szCs w:val="24"/>
        </w:rPr>
        <w:t xml:space="preserve"> hvilested, et sted at tage en pause fra jagten, men de vidste begge, at der ikke var tid til at sidde ned.“</w:t>
      </w:r>
    </w:p>
    <w:p w14:paraId="0BB7F419" w14:textId="77777777" w:rsidR="000959B2" w:rsidRPr="00735352" w:rsidRDefault="000959B2" w:rsidP="000959B2">
      <w:pPr>
        <w:rPr>
          <w:b/>
          <w:bCs/>
          <w:sz w:val="24"/>
          <w:szCs w:val="24"/>
        </w:rPr>
      </w:pPr>
      <w:r w:rsidRPr="00735352">
        <w:rPr>
          <w:b/>
          <w:bCs/>
          <w:sz w:val="24"/>
          <w:szCs w:val="24"/>
        </w:rPr>
        <w:t>Din opgave:</w:t>
      </w:r>
    </w:p>
    <w:p w14:paraId="5B1015AE" w14:textId="604BB69B" w:rsidR="00220E58" w:rsidRPr="00735352" w:rsidRDefault="00220E58" w:rsidP="00220E58">
      <w:pPr>
        <w:numPr>
          <w:ilvl w:val="0"/>
          <w:numId w:val="1"/>
        </w:numPr>
        <w:rPr>
          <w:sz w:val="24"/>
          <w:szCs w:val="24"/>
        </w:rPr>
      </w:pPr>
      <w:bookmarkStart w:id="0" w:name="_Hlk201954562"/>
      <w:r w:rsidRPr="00735352">
        <w:rPr>
          <w:sz w:val="24"/>
          <w:szCs w:val="24"/>
        </w:rPr>
        <w:t>Gå udenfor og find med din lærers anvisning et eller flere steder ved skolen, som skal danne ramme for din fortsættelse af historien.</w:t>
      </w:r>
    </w:p>
    <w:p w14:paraId="2B1C1D27" w14:textId="5F0C4306" w:rsidR="000959B2" w:rsidRPr="00735352" w:rsidRDefault="000959B2" w:rsidP="000959B2">
      <w:pPr>
        <w:numPr>
          <w:ilvl w:val="0"/>
          <w:numId w:val="1"/>
        </w:numPr>
        <w:rPr>
          <w:sz w:val="24"/>
          <w:szCs w:val="24"/>
        </w:rPr>
      </w:pPr>
      <w:r w:rsidRPr="00735352">
        <w:rPr>
          <w:sz w:val="24"/>
          <w:szCs w:val="24"/>
        </w:rPr>
        <w:t xml:space="preserve">Skriv videre på historien med </w:t>
      </w:r>
      <w:r w:rsidR="00ED5BA6">
        <w:rPr>
          <w:sz w:val="24"/>
          <w:szCs w:val="24"/>
        </w:rPr>
        <w:t>2-3</w:t>
      </w:r>
      <w:r w:rsidRPr="00735352">
        <w:rPr>
          <w:sz w:val="24"/>
          <w:szCs w:val="24"/>
        </w:rPr>
        <w:t xml:space="preserve"> afsnit.</w:t>
      </w:r>
    </w:p>
    <w:p w14:paraId="7097323D" w14:textId="77777777" w:rsidR="000959B2" w:rsidRPr="00735352" w:rsidRDefault="000959B2" w:rsidP="000959B2">
      <w:pPr>
        <w:numPr>
          <w:ilvl w:val="0"/>
          <w:numId w:val="1"/>
        </w:numPr>
        <w:rPr>
          <w:sz w:val="24"/>
          <w:szCs w:val="24"/>
        </w:rPr>
      </w:pPr>
      <w:r w:rsidRPr="00735352">
        <w:rPr>
          <w:sz w:val="24"/>
          <w:szCs w:val="24"/>
        </w:rPr>
        <w:t>Brug din fantasi til at tilføje mystik og uhygge.</w:t>
      </w:r>
    </w:p>
    <w:p w14:paraId="736F3C87" w14:textId="77777777" w:rsidR="000959B2" w:rsidRPr="00735352" w:rsidRDefault="000959B2" w:rsidP="000959B2">
      <w:pPr>
        <w:numPr>
          <w:ilvl w:val="0"/>
          <w:numId w:val="1"/>
        </w:numPr>
        <w:rPr>
          <w:sz w:val="24"/>
          <w:szCs w:val="24"/>
        </w:rPr>
      </w:pPr>
      <w:r w:rsidRPr="00735352">
        <w:rPr>
          <w:sz w:val="24"/>
          <w:szCs w:val="24"/>
        </w:rPr>
        <w:t>Du skal inddrage beskrivelser af omgivelserne og personernes handlinger for at gøre historien levende.</w:t>
      </w:r>
    </w:p>
    <w:bookmarkEnd w:id="0"/>
    <w:p w14:paraId="0D71F651" w14:textId="4C1C16D3" w:rsidR="000959B2" w:rsidRPr="00735352" w:rsidRDefault="00735352" w:rsidP="000959B2">
      <w:pPr>
        <w:rPr>
          <w:b/>
          <w:bCs/>
          <w:sz w:val="24"/>
          <w:szCs w:val="24"/>
        </w:rPr>
      </w:pPr>
      <w:r w:rsidRPr="00735352">
        <w:rPr>
          <w:b/>
          <w:bCs/>
          <w:sz w:val="24"/>
          <w:szCs w:val="24"/>
        </w:rPr>
        <w:t>Sådan gør du:</w:t>
      </w:r>
    </w:p>
    <w:p w14:paraId="09F9868F" w14:textId="77777777" w:rsidR="00766618" w:rsidRDefault="000959B2" w:rsidP="000959B2">
      <w:pPr>
        <w:rPr>
          <w:sz w:val="24"/>
          <w:szCs w:val="24"/>
        </w:rPr>
      </w:pPr>
      <w:r w:rsidRPr="00735352">
        <w:rPr>
          <w:b/>
          <w:bCs/>
          <w:sz w:val="24"/>
          <w:szCs w:val="24"/>
        </w:rPr>
        <w:t>1. Tag et billede ved et nærliggende sted:</w:t>
      </w:r>
      <w:r w:rsidRPr="00735352">
        <w:rPr>
          <w:sz w:val="24"/>
          <w:szCs w:val="24"/>
        </w:rPr>
        <w:t xml:space="preserve"> </w:t>
      </w:r>
    </w:p>
    <w:p w14:paraId="68032ADC" w14:textId="7408A046" w:rsidR="000959B2" w:rsidRPr="00735352" w:rsidRDefault="000959B2" w:rsidP="000959B2">
      <w:pPr>
        <w:rPr>
          <w:sz w:val="24"/>
          <w:szCs w:val="24"/>
        </w:rPr>
      </w:pPr>
      <w:r w:rsidRPr="00735352">
        <w:rPr>
          <w:sz w:val="24"/>
          <w:szCs w:val="24"/>
        </w:rPr>
        <w:t>Gå til en sø eller en natursti i nærheden og tag et billede, der inspirerer dig. Kig på billedet og tænk over, hvad der kunne ske i denne atmosfære.</w:t>
      </w:r>
    </w:p>
    <w:p w14:paraId="5C9024EB" w14:textId="77777777" w:rsidR="000959B2" w:rsidRPr="00735352" w:rsidRDefault="000959B2" w:rsidP="000959B2">
      <w:pPr>
        <w:rPr>
          <w:sz w:val="24"/>
          <w:szCs w:val="24"/>
        </w:rPr>
      </w:pPr>
      <w:r w:rsidRPr="00735352">
        <w:rPr>
          <w:b/>
          <w:bCs/>
          <w:sz w:val="24"/>
          <w:szCs w:val="24"/>
        </w:rPr>
        <w:t>2. Overvej handlingen:</w:t>
      </w:r>
    </w:p>
    <w:p w14:paraId="20E533E6" w14:textId="77777777" w:rsidR="000959B2" w:rsidRPr="00735352" w:rsidRDefault="000959B2" w:rsidP="000959B2">
      <w:pPr>
        <w:numPr>
          <w:ilvl w:val="0"/>
          <w:numId w:val="2"/>
        </w:numPr>
        <w:rPr>
          <w:sz w:val="24"/>
          <w:szCs w:val="24"/>
        </w:rPr>
      </w:pPr>
      <w:bookmarkStart w:id="1" w:name="_Hlk201954870"/>
      <w:r w:rsidRPr="00735352">
        <w:rPr>
          <w:sz w:val="24"/>
          <w:szCs w:val="24"/>
        </w:rPr>
        <w:t>Hvad gør personerne i historien?</w:t>
      </w:r>
    </w:p>
    <w:p w14:paraId="1404C0F2" w14:textId="77777777" w:rsidR="000959B2" w:rsidRPr="00735352" w:rsidRDefault="000959B2" w:rsidP="000959B2">
      <w:pPr>
        <w:numPr>
          <w:ilvl w:val="0"/>
          <w:numId w:val="2"/>
        </w:numPr>
        <w:rPr>
          <w:sz w:val="24"/>
          <w:szCs w:val="24"/>
        </w:rPr>
      </w:pPr>
      <w:r w:rsidRPr="00735352">
        <w:rPr>
          <w:sz w:val="24"/>
          <w:szCs w:val="24"/>
        </w:rPr>
        <w:t>Skal de gemme sig, finde en ny vej eller tage en chance ved søen?</w:t>
      </w:r>
    </w:p>
    <w:p w14:paraId="156AB4D8" w14:textId="77777777" w:rsidR="000959B2" w:rsidRPr="00735352" w:rsidRDefault="000959B2" w:rsidP="000959B2">
      <w:pPr>
        <w:numPr>
          <w:ilvl w:val="0"/>
          <w:numId w:val="2"/>
        </w:numPr>
        <w:rPr>
          <w:sz w:val="24"/>
          <w:szCs w:val="24"/>
        </w:rPr>
      </w:pPr>
      <w:r w:rsidRPr="00735352">
        <w:rPr>
          <w:sz w:val="24"/>
          <w:szCs w:val="24"/>
        </w:rPr>
        <w:t>Hvad i omgivelserne ændrer sig og skaber uhygge?</w:t>
      </w:r>
    </w:p>
    <w:bookmarkEnd w:id="1"/>
    <w:p w14:paraId="39A88D66" w14:textId="77777777" w:rsidR="000959B2" w:rsidRPr="00735352" w:rsidRDefault="000959B2" w:rsidP="000959B2">
      <w:pPr>
        <w:rPr>
          <w:sz w:val="24"/>
          <w:szCs w:val="24"/>
        </w:rPr>
      </w:pPr>
      <w:r w:rsidRPr="00735352">
        <w:rPr>
          <w:b/>
          <w:bCs/>
          <w:sz w:val="24"/>
          <w:szCs w:val="24"/>
        </w:rPr>
        <w:t>3. Beskriv omgivelserne og bevægelserne:</w:t>
      </w:r>
    </w:p>
    <w:p w14:paraId="12454E1C" w14:textId="5055B1D9" w:rsidR="000959B2" w:rsidRPr="00735352" w:rsidRDefault="000959B2" w:rsidP="000959B2">
      <w:pPr>
        <w:numPr>
          <w:ilvl w:val="0"/>
          <w:numId w:val="3"/>
        </w:numPr>
        <w:rPr>
          <w:sz w:val="24"/>
          <w:szCs w:val="24"/>
        </w:rPr>
      </w:pPr>
      <w:r w:rsidRPr="00735352">
        <w:rPr>
          <w:sz w:val="24"/>
          <w:szCs w:val="24"/>
        </w:rPr>
        <w:t xml:space="preserve">Brug aktive verber som </w:t>
      </w:r>
      <w:r w:rsidR="00165D0B" w:rsidRPr="00735352">
        <w:rPr>
          <w:sz w:val="24"/>
          <w:szCs w:val="24"/>
        </w:rPr>
        <w:t>“</w:t>
      </w:r>
      <w:r w:rsidRPr="00735352">
        <w:rPr>
          <w:sz w:val="24"/>
          <w:szCs w:val="24"/>
        </w:rPr>
        <w:t>snuble</w:t>
      </w:r>
      <w:r w:rsidR="00165D0B">
        <w:rPr>
          <w:sz w:val="24"/>
          <w:szCs w:val="24"/>
        </w:rPr>
        <w:t>”</w:t>
      </w:r>
      <w:r w:rsidRPr="00735352">
        <w:rPr>
          <w:sz w:val="24"/>
          <w:szCs w:val="24"/>
        </w:rPr>
        <w:t xml:space="preserve">, </w:t>
      </w:r>
      <w:r w:rsidR="00165D0B" w:rsidRPr="00E15042">
        <w:rPr>
          <w:sz w:val="24"/>
          <w:szCs w:val="24"/>
        </w:rPr>
        <w:t>“</w:t>
      </w:r>
      <w:r w:rsidRPr="00735352">
        <w:rPr>
          <w:sz w:val="24"/>
          <w:szCs w:val="24"/>
        </w:rPr>
        <w:t>sprintede</w:t>
      </w:r>
      <w:r w:rsidR="00165D0B">
        <w:rPr>
          <w:sz w:val="24"/>
          <w:szCs w:val="24"/>
        </w:rPr>
        <w:t>”</w:t>
      </w:r>
      <w:r w:rsidRPr="00735352">
        <w:rPr>
          <w:sz w:val="24"/>
          <w:szCs w:val="24"/>
        </w:rPr>
        <w:t xml:space="preserve"> eller </w:t>
      </w:r>
      <w:r w:rsidR="00165D0B" w:rsidRPr="00735352">
        <w:rPr>
          <w:sz w:val="24"/>
          <w:szCs w:val="24"/>
        </w:rPr>
        <w:t>“</w:t>
      </w:r>
      <w:r w:rsidRPr="00735352">
        <w:rPr>
          <w:sz w:val="24"/>
          <w:szCs w:val="24"/>
        </w:rPr>
        <w:t>kravlede</w:t>
      </w:r>
      <w:r w:rsidR="00165D0B">
        <w:rPr>
          <w:sz w:val="24"/>
          <w:szCs w:val="24"/>
        </w:rPr>
        <w:t>”</w:t>
      </w:r>
      <w:r w:rsidRPr="00735352">
        <w:rPr>
          <w:sz w:val="24"/>
          <w:szCs w:val="24"/>
        </w:rPr>
        <w:t xml:space="preserve"> for at beskrive personernes handlinger.</w:t>
      </w:r>
    </w:p>
    <w:p w14:paraId="07D249AA" w14:textId="7E62B00E" w:rsidR="000959B2" w:rsidRPr="00735352" w:rsidRDefault="000959B2" w:rsidP="000959B2">
      <w:pPr>
        <w:numPr>
          <w:ilvl w:val="0"/>
          <w:numId w:val="3"/>
        </w:numPr>
        <w:rPr>
          <w:sz w:val="24"/>
          <w:szCs w:val="24"/>
        </w:rPr>
      </w:pPr>
      <w:bookmarkStart w:id="2" w:name="_Hlk201954909"/>
      <w:r w:rsidRPr="00735352">
        <w:rPr>
          <w:sz w:val="24"/>
          <w:szCs w:val="24"/>
        </w:rPr>
        <w:t>Hvordan kan skoven, stien eller søen hjælpe eller h</w:t>
      </w:r>
      <w:r w:rsidR="00766618">
        <w:rPr>
          <w:sz w:val="24"/>
          <w:szCs w:val="24"/>
        </w:rPr>
        <w:t>indre</w:t>
      </w:r>
      <w:r w:rsidRPr="00735352">
        <w:rPr>
          <w:sz w:val="24"/>
          <w:szCs w:val="24"/>
        </w:rPr>
        <w:t xml:space="preserve"> deres flugt?</w:t>
      </w:r>
    </w:p>
    <w:p w14:paraId="2960A8CB" w14:textId="77777777" w:rsidR="000959B2" w:rsidRPr="00735352" w:rsidRDefault="000959B2" w:rsidP="000959B2">
      <w:pPr>
        <w:rPr>
          <w:sz w:val="24"/>
          <w:szCs w:val="24"/>
        </w:rPr>
      </w:pPr>
      <w:r w:rsidRPr="00735352">
        <w:rPr>
          <w:b/>
          <w:bCs/>
          <w:sz w:val="24"/>
          <w:szCs w:val="24"/>
        </w:rPr>
        <w:t>4. Skab spænding:</w:t>
      </w:r>
    </w:p>
    <w:p w14:paraId="7C3849C3" w14:textId="77777777" w:rsidR="000959B2" w:rsidRPr="00735352" w:rsidRDefault="000959B2" w:rsidP="000959B2">
      <w:pPr>
        <w:numPr>
          <w:ilvl w:val="0"/>
          <w:numId w:val="4"/>
        </w:numPr>
        <w:rPr>
          <w:sz w:val="24"/>
          <w:szCs w:val="24"/>
        </w:rPr>
      </w:pPr>
      <w:r w:rsidRPr="00735352">
        <w:rPr>
          <w:sz w:val="24"/>
          <w:szCs w:val="24"/>
        </w:rPr>
        <w:t>Inddrag lyde og bevægelser omkring dem. Hvad hører de? Hvad ser de?</w:t>
      </w:r>
    </w:p>
    <w:bookmarkEnd w:id="2"/>
    <w:p w14:paraId="1672ABC3" w14:textId="77777777" w:rsidR="000959B2" w:rsidRPr="00735352" w:rsidRDefault="000959B2" w:rsidP="000959B2">
      <w:pPr>
        <w:numPr>
          <w:ilvl w:val="0"/>
          <w:numId w:val="4"/>
        </w:numPr>
        <w:rPr>
          <w:sz w:val="24"/>
          <w:szCs w:val="24"/>
        </w:rPr>
      </w:pPr>
      <w:r w:rsidRPr="00735352">
        <w:rPr>
          <w:sz w:val="24"/>
          <w:szCs w:val="24"/>
        </w:rPr>
        <w:lastRenderedPageBreak/>
        <w:t>Brug korte sætninger til at øge tempoet og skabe en følelse af tidspres.</w:t>
      </w:r>
    </w:p>
    <w:p w14:paraId="4247DBC5" w14:textId="77777777" w:rsidR="00DA1DB5" w:rsidRDefault="000959B2" w:rsidP="000959B2">
      <w:pPr>
        <w:rPr>
          <w:sz w:val="24"/>
          <w:szCs w:val="24"/>
        </w:rPr>
      </w:pPr>
      <w:r w:rsidRPr="00735352">
        <w:rPr>
          <w:b/>
          <w:bCs/>
          <w:sz w:val="24"/>
          <w:szCs w:val="24"/>
        </w:rPr>
        <w:t>5. Giv din historie en titel:</w:t>
      </w:r>
      <w:r w:rsidRPr="00735352">
        <w:rPr>
          <w:sz w:val="24"/>
          <w:szCs w:val="24"/>
        </w:rPr>
        <w:t xml:space="preserve"> </w:t>
      </w:r>
    </w:p>
    <w:p w14:paraId="48341D4C" w14:textId="56B03E03" w:rsidR="000959B2" w:rsidRPr="00735352" w:rsidRDefault="000959B2" w:rsidP="000959B2">
      <w:pPr>
        <w:rPr>
          <w:sz w:val="24"/>
          <w:szCs w:val="24"/>
        </w:rPr>
      </w:pPr>
      <w:r w:rsidRPr="00735352">
        <w:rPr>
          <w:sz w:val="24"/>
          <w:szCs w:val="24"/>
        </w:rPr>
        <w:t>Find en titel, der passer til den stemning og det tema, du har valgt for din historie.</w:t>
      </w:r>
    </w:p>
    <w:p w14:paraId="64C90B62" w14:textId="77777777" w:rsidR="000959B2" w:rsidRPr="00735352" w:rsidRDefault="000959B2" w:rsidP="000959B2">
      <w:pPr>
        <w:rPr>
          <w:b/>
          <w:bCs/>
          <w:sz w:val="24"/>
          <w:szCs w:val="24"/>
        </w:rPr>
      </w:pPr>
      <w:r w:rsidRPr="00735352">
        <w:rPr>
          <w:b/>
          <w:bCs/>
          <w:sz w:val="24"/>
          <w:szCs w:val="24"/>
        </w:rPr>
        <w:t>Husk:</w:t>
      </w:r>
    </w:p>
    <w:p w14:paraId="0FC6A48B" w14:textId="77777777" w:rsidR="000959B2" w:rsidRPr="00735352" w:rsidRDefault="000959B2" w:rsidP="000959B2">
      <w:pPr>
        <w:numPr>
          <w:ilvl w:val="0"/>
          <w:numId w:val="6"/>
        </w:numPr>
        <w:rPr>
          <w:sz w:val="24"/>
          <w:szCs w:val="24"/>
        </w:rPr>
      </w:pPr>
      <w:r w:rsidRPr="00735352">
        <w:rPr>
          <w:sz w:val="24"/>
          <w:szCs w:val="24"/>
        </w:rPr>
        <w:t>Vær kreativ og brug din fantasi.</w:t>
      </w:r>
    </w:p>
    <w:p w14:paraId="5D309D7F" w14:textId="29001B2A" w:rsidR="007E00AE" w:rsidRPr="00735352" w:rsidRDefault="000959B2" w:rsidP="000959B2">
      <w:pPr>
        <w:numPr>
          <w:ilvl w:val="0"/>
          <w:numId w:val="6"/>
        </w:numPr>
        <w:rPr>
          <w:sz w:val="24"/>
          <w:szCs w:val="24"/>
        </w:rPr>
      </w:pPr>
      <w:r w:rsidRPr="00735352">
        <w:rPr>
          <w:sz w:val="24"/>
          <w:szCs w:val="24"/>
        </w:rPr>
        <w:t>Fokusér på at gøre historien spændende og mystisk.</w:t>
      </w:r>
    </w:p>
    <w:sectPr w:rsidR="007E00AE" w:rsidRPr="00735352">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D5EA" w14:textId="77777777" w:rsidR="0081708D" w:rsidRDefault="0081708D" w:rsidP="0081708D">
      <w:pPr>
        <w:spacing w:after="0" w:line="240" w:lineRule="auto"/>
      </w:pPr>
      <w:r>
        <w:separator/>
      </w:r>
    </w:p>
  </w:endnote>
  <w:endnote w:type="continuationSeparator" w:id="0">
    <w:p w14:paraId="2F7F7A3B" w14:textId="77777777" w:rsidR="0081708D" w:rsidRDefault="0081708D" w:rsidP="00817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368A" w14:textId="77777777" w:rsidR="0081708D" w:rsidRDefault="0081708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CC24" w14:textId="5AAE8AD0" w:rsidR="0081708D" w:rsidRPr="0081708D" w:rsidRDefault="0081708D" w:rsidP="0081708D">
    <w:pPr>
      <w:pStyle w:val="Sidefod"/>
      <w:jc w:val="right"/>
      <w:rPr>
        <w:rFonts w:ascii="Century Gothic" w:hAnsi="Century Gothic"/>
        <w:sz w:val="16"/>
        <w:szCs w:val="16"/>
      </w:rPr>
    </w:pPr>
    <w:r w:rsidRPr="00714C93">
      <w:rPr>
        <w:rFonts w:ascii="Century Gothic" w:hAnsi="Century Gothic"/>
        <w:sz w:val="16"/>
        <w:szCs w:val="16"/>
      </w:rPr>
      <w:t>©</w:t>
    </w:r>
    <w:r>
      <w:rPr>
        <w:rFonts w:ascii="Century Gothic" w:hAnsi="Century Gothic"/>
        <w:sz w:val="16"/>
        <w:szCs w:val="16"/>
      </w:rPr>
      <w:t xml:space="preserve"> </w:t>
    </w:r>
    <w:r w:rsidRPr="00714C93">
      <w:rPr>
        <w:rFonts w:ascii="Century Gothic" w:hAnsi="Century Gothic"/>
        <w:sz w:val="16"/>
        <w:szCs w:val="16"/>
      </w:rPr>
      <w:t xml:space="preserve">Tomas </w:t>
    </w:r>
    <w:proofErr w:type="spellStart"/>
    <w:r w:rsidRPr="00714C93">
      <w:rPr>
        <w:rFonts w:ascii="Century Gothic" w:hAnsi="Century Gothic"/>
        <w:sz w:val="16"/>
        <w:szCs w:val="16"/>
      </w:rPr>
      <w:t>Breinholdt</w:t>
    </w:r>
    <w:proofErr w:type="spellEnd"/>
    <w:r w:rsidRPr="00714C93">
      <w:rPr>
        <w:rFonts w:ascii="Century Gothic" w:hAnsi="Century Gothic"/>
        <w:sz w:val="16"/>
        <w:szCs w:val="16"/>
      </w:rPr>
      <w:t xml:space="preserve"> </w:t>
    </w:r>
    <w:proofErr w:type="spellStart"/>
    <w:r w:rsidRPr="00714C93">
      <w:rPr>
        <w:rFonts w:ascii="Century Gothic" w:hAnsi="Century Gothic"/>
        <w:sz w:val="16"/>
        <w:szCs w:val="16"/>
      </w:rPr>
      <w:t>Madariaga</w:t>
    </w:r>
    <w:proofErr w:type="spellEnd"/>
    <w:r>
      <w:rPr>
        <w:rFonts w:ascii="Century Gothic" w:hAnsi="Century Gothic"/>
        <w:sz w:val="16"/>
        <w:szCs w:val="16"/>
      </w:rPr>
      <w:t xml:space="preserve"> | </w:t>
    </w:r>
    <w:r w:rsidRPr="00714C93">
      <w:rPr>
        <w:rFonts w:ascii="Century Gothic" w:hAnsi="Century Gothic"/>
        <w:sz w:val="16"/>
        <w:szCs w:val="16"/>
      </w:rPr>
      <w:t>Veje til elevers skrivelyst</w:t>
    </w:r>
    <w:r>
      <w:rPr>
        <w:rFonts w:ascii="Century Gothic" w:hAnsi="Century Gothic"/>
        <w:sz w:val="16"/>
        <w:szCs w:val="16"/>
      </w:rPr>
      <w:tab/>
    </w:r>
    <w:r>
      <w:rPr>
        <w:rFonts w:ascii="Century Gothic" w:hAnsi="Century Gothic"/>
        <w:sz w:val="16"/>
        <w:szCs w:val="16"/>
      </w:rPr>
      <w:tab/>
    </w:r>
    <w:r>
      <w:rPr>
        <w:rFonts w:ascii="Century Gothic" w:hAnsi="Century Gothic"/>
        <w:noProof/>
        <w:sz w:val="16"/>
        <w:szCs w:val="16"/>
      </w:rPr>
      <w:drawing>
        <wp:inline distT="0" distB="0" distL="0" distR="0" wp14:anchorId="5B383238" wp14:editId="15EB7CB7">
          <wp:extent cx="739140" cy="172466"/>
          <wp:effectExtent l="0" t="0" r="3810" b="0"/>
          <wp:docPr id="743006472" name="Billede 1" descr="Et billede, der indeholder sort, mørke, skærmbillede, sort-hvid&#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06472" name="Billede 1" descr="Et billede, der indeholder sort, mørke, skærmbillede, sort-hvid&#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97" cy="17693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7F5C" w14:textId="77777777" w:rsidR="0081708D" w:rsidRDefault="0081708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489F6" w14:textId="77777777" w:rsidR="0081708D" w:rsidRDefault="0081708D" w:rsidP="0081708D">
      <w:pPr>
        <w:spacing w:after="0" w:line="240" w:lineRule="auto"/>
      </w:pPr>
      <w:r>
        <w:separator/>
      </w:r>
    </w:p>
  </w:footnote>
  <w:footnote w:type="continuationSeparator" w:id="0">
    <w:p w14:paraId="7373B035" w14:textId="77777777" w:rsidR="0081708D" w:rsidRDefault="0081708D" w:rsidP="00817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738E" w14:textId="77777777" w:rsidR="0081708D" w:rsidRDefault="0081708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66E2" w14:textId="77777777" w:rsidR="0081708D" w:rsidRDefault="0081708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6C7D" w14:textId="77777777" w:rsidR="0081708D" w:rsidRDefault="0081708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0DA9"/>
    <w:multiLevelType w:val="multilevel"/>
    <w:tmpl w:val="5FBC2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6251D"/>
    <w:multiLevelType w:val="multilevel"/>
    <w:tmpl w:val="E73A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D7768"/>
    <w:multiLevelType w:val="multilevel"/>
    <w:tmpl w:val="4E80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044D08"/>
    <w:multiLevelType w:val="multilevel"/>
    <w:tmpl w:val="038ED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637CD1"/>
    <w:multiLevelType w:val="hybridMultilevel"/>
    <w:tmpl w:val="ACCA5E92"/>
    <w:lvl w:ilvl="0" w:tplc="F1EEE58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CBF25F7"/>
    <w:multiLevelType w:val="multilevel"/>
    <w:tmpl w:val="60BC69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8B16CB"/>
    <w:multiLevelType w:val="multilevel"/>
    <w:tmpl w:val="5742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0F3F45"/>
    <w:multiLevelType w:val="multilevel"/>
    <w:tmpl w:val="E9E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578943">
    <w:abstractNumId w:val="3"/>
  </w:num>
  <w:num w:numId="2" w16cid:durableId="813909617">
    <w:abstractNumId w:val="7"/>
  </w:num>
  <w:num w:numId="3" w16cid:durableId="1354259131">
    <w:abstractNumId w:val="2"/>
  </w:num>
  <w:num w:numId="4" w16cid:durableId="1053702312">
    <w:abstractNumId w:val="0"/>
  </w:num>
  <w:num w:numId="5" w16cid:durableId="2127239109">
    <w:abstractNumId w:val="6"/>
  </w:num>
  <w:num w:numId="6" w16cid:durableId="223151058">
    <w:abstractNumId w:val="1"/>
  </w:num>
  <w:num w:numId="7" w16cid:durableId="147208102">
    <w:abstractNumId w:val="5"/>
  </w:num>
  <w:num w:numId="8" w16cid:durableId="59519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B2"/>
    <w:rsid w:val="00033B13"/>
    <w:rsid w:val="00081B49"/>
    <w:rsid w:val="00083CA9"/>
    <w:rsid w:val="00086D30"/>
    <w:rsid w:val="000959B2"/>
    <w:rsid w:val="000B14BE"/>
    <w:rsid w:val="000B507E"/>
    <w:rsid w:val="00165D0B"/>
    <w:rsid w:val="001E55F0"/>
    <w:rsid w:val="00220E58"/>
    <w:rsid w:val="00296E16"/>
    <w:rsid w:val="002D6D9C"/>
    <w:rsid w:val="002F65C5"/>
    <w:rsid w:val="003C7306"/>
    <w:rsid w:val="003D30BD"/>
    <w:rsid w:val="00414AC1"/>
    <w:rsid w:val="00444C49"/>
    <w:rsid w:val="0055682F"/>
    <w:rsid w:val="005641F5"/>
    <w:rsid w:val="005D7FF3"/>
    <w:rsid w:val="006036A9"/>
    <w:rsid w:val="006170D9"/>
    <w:rsid w:val="00650042"/>
    <w:rsid w:val="00735352"/>
    <w:rsid w:val="00766618"/>
    <w:rsid w:val="00797B65"/>
    <w:rsid w:val="007D535C"/>
    <w:rsid w:val="007E00AE"/>
    <w:rsid w:val="0081708D"/>
    <w:rsid w:val="00837EFC"/>
    <w:rsid w:val="0084055F"/>
    <w:rsid w:val="008766C9"/>
    <w:rsid w:val="008D35C3"/>
    <w:rsid w:val="009140EC"/>
    <w:rsid w:val="009941DC"/>
    <w:rsid w:val="009D605C"/>
    <w:rsid w:val="00AA5A50"/>
    <w:rsid w:val="00C3783C"/>
    <w:rsid w:val="00C95998"/>
    <w:rsid w:val="00CB38F4"/>
    <w:rsid w:val="00CE0D61"/>
    <w:rsid w:val="00D523ED"/>
    <w:rsid w:val="00DA1DB5"/>
    <w:rsid w:val="00DF6913"/>
    <w:rsid w:val="00E15042"/>
    <w:rsid w:val="00E33AD3"/>
    <w:rsid w:val="00E76B14"/>
    <w:rsid w:val="00ED5552"/>
    <w:rsid w:val="00ED5BA6"/>
    <w:rsid w:val="00F22C53"/>
    <w:rsid w:val="00F27E8E"/>
    <w:rsid w:val="00F45F0F"/>
    <w:rsid w:val="00F82E04"/>
    <w:rsid w:val="00FB26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75D18"/>
  <w15:chartTrackingRefBased/>
  <w15:docId w15:val="{4FAC0C47-8AC9-4D2A-BC88-ADA19FFC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959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0959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0959B2"/>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0959B2"/>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0959B2"/>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0959B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959B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959B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959B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959B2"/>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0959B2"/>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0959B2"/>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0959B2"/>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0959B2"/>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0959B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959B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959B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959B2"/>
    <w:rPr>
      <w:rFonts w:eastAsiaTheme="majorEastAsia" w:cstheme="majorBidi"/>
      <w:color w:val="272727" w:themeColor="text1" w:themeTint="D8"/>
    </w:rPr>
  </w:style>
  <w:style w:type="paragraph" w:styleId="Titel">
    <w:name w:val="Title"/>
    <w:basedOn w:val="Normal"/>
    <w:next w:val="Normal"/>
    <w:link w:val="TitelTegn"/>
    <w:uiPriority w:val="10"/>
    <w:qFormat/>
    <w:rsid w:val="00095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959B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959B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959B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959B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959B2"/>
    <w:rPr>
      <w:i/>
      <w:iCs/>
      <w:color w:val="404040" w:themeColor="text1" w:themeTint="BF"/>
    </w:rPr>
  </w:style>
  <w:style w:type="paragraph" w:styleId="Listeafsnit">
    <w:name w:val="List Paragraph"/>
    <w:basedOn w:val="Normal"/>
    <w:uiPriority w:val="34"/>
    <w:qFormat/>
    <w:rsid w:val="000959B2"/>
    <w:pPr>
      <w:ind w:left="720"/>
      <w:contextualSpacing/>
    </w:pPr>
  </w:style>
  <w:style w:type="character" w:styleId="Kraftigfremhvning">
    <w:name w:val="Intense Emphasis"/>
    <w:basedOn w:val="Standardskrifttypeiafsnit"/>
    <w:uiPriority w:val="21"/>
    <w:qFormat/>
    <w:rsid w:val="000959B2"/>
    <w:rPr>
      <w:i/>
      <w:iCs/>
      <w:color w:val="2E74B5" w:themeColor="accent1" w:themeShade="BF"/>
    </w:rPr>
  </w:style>
  <w:style w:type="paragraph" w:styleId="Strktcitat">
    <w:name w:val="Intense Quote"/>
    <w:basedOn w:val="Normal"/>
    <w:next w:val="Normal"/>
    <w:link w:val="StrktcitatTegn"/>
    <w:uiPriority w:val="30"/>
    <w:qFormat/>
    <w:rsid w:val="000959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0959B2"/>
    <w:rPr>
      <w:i/>
      <w:iCs/>
      <w:color w:val="2E74B5" w:themeColor="accent1" w:themeShade="BF"/>
    </w:rPr>
  </w:style>
  <w:style w:type="character" w:styleId="Kraftighenvisning">
    <w:name w:val="Intense Reference"/>
    <w:basedOn w:val="Standardskrifttypeiafsnit"/>
    <w:uiPriority w:val="32"/>
    <w:qFormat/>
    <w:rsid w:val="000959B2"/>
    <w:rPr>
      <w:b/>
      <w:bCs/>
      <w:smallCaps/>
      <w:color w:val="2E74B5" w:themeColor="accent1" w:themeShade="BF"/>
      <w:spacing w:val="5"/>
    </w:rPr>
  </w:style>
  <w:style w:type="paragraph" w:styleId="Sidehoved">
    <w:name w:val="header"/>
    <w:basedOn w:val="Normal"/>
    <w:link w:val="SidehovedTegn"/>
    <w:uiPriority w:val="99"/>
    <w:unhideWhenUsed/>
    <w:rsid w:val="0081708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1708D"/>
  </w:style>
  <w:style w:type="paragraph" w:styleId="Sidefod">
    <w:name w:val="footer"/>
    <w:basedOn w:val="Normal"/>
    <w:link w:val="SidefodTegn"/>
    <w:uiPriority w:val="99"/>
    <w:unhideWhenUsed/>
    <w:rsid w:val="0081708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17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89157">
      <w:bodyDiv w:val="1"/>
      <w:marLeft w:val="0"/>
      <w:marRight w:val="0"/>
      <w:marTop w:val="0"/>
      <w:marBottom w:val="0"/>
      <w:divBdr>
        <w:top w:val="none" w:sz="0" w:space="0" w:color="auto"/>
        <w:left w:val="none" w:sz="0" w:space="0" w:color="auto"/>
        <w:bottom w:val="none" w:sz="0" w:space="0" w:color="auto"/>
        <w:right w:val="none" w:sz="0" w:space="0" w:color="auto"/>
      </w:divBdr>
    </w:div>
    <w:div w:id="180781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1757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VIA.DK</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Breinholdt Madariaga (TBMA) | VIA</dc:creator>
  <cp:keywords/>
  <dc:description/>
  <cp:lastModifiedBy>Simon Zander</cp:lastModifiedBy>
  <cp:revision>2</cp:revision>
  <dcterms:created xsi:type="dcterms:W3CDTF">2025-12-18T08:01:00Z</dcterms:created>
  <dcterms:modified xsi:type="dcterms:W3CDTF">2025-12-18T08:01:00Z</dcterms:modified>
</cp:coreProperties>
</file>